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8D" w:rsidRDefault="003A2DF7">
      <w:bookmarkStart w:id="0" w:name="_GoBack"/>
      <w:r>
        <w:rPr>
          <w:noProof/>
          <w:lang w:eastAsia="fr-FR"/>
        </w:rPr>
        <w:drawing>
          <wp:inline distT="0" distB="0" distL="0" distR="0" wp14:anchorId="591B53A7" wp14:editId="37DF6033">
            <wp:extent cx="8699981" cy="6203315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460" t="16766" r="16666" b="5500"/>
                    <a:stretch/>
                  </pic:blipFill>
                  <pic:spPr bwMode="auto">
                    <a:xfrm>
                      <a:off x="0" y="0"/>
                      <a:ext cx="8751058" cy="6239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8608D" w:rsidSect="003A2DF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E85" w:rsidRDefault="007D7E85" w:rsidP="003A2DF7">
      <w:pPr>
        <w:spacing w:after="0" w:line="240" w:lineRule="auto"/>
      </w:pPr>
      <w:r>
        <w:separator/>
      </w:r>
    </w:p>
  </w:endnote>
  <w:endnote w:type="continuationSeparator" w:id="0">
    <w:p w:rsidR="007D7E85" w:rsidRDefault="007D7E85" w:rsidP="003A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E85" w:rsidRDefault="007D7E85" w:rsidP="003A2DF7">
      <w:pPr>
        <w:spacing w:after="0" w:line="240" w:lineRule="auto"/>
      </w:pPr>
      <w:r>
        <w:separator/>
      </w:r>
    </w:p>
  </w:footnote>
  <w:footnote w:type="continuationSeparator" w:id="0">
    <w:p w:rsidR="007D7E85" w:rsidRDefault="007D7E85" w:rsidP="003A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F7" w:rsidRPr="003A2DF7" w:rsidRDefault="003A2DF7">
    <w:pPr>
      <w:pStyle w:val="En-tte"/>
      <w:rPr>
        <w:color w:val="0070C0"/>
      </w:rPr>
    </w:pPr>
    <w:r w:rsidRPr="00261198">
      <w:rPr>
        <w:color w:val="7030A0"/>
      </w:rPr>
      <w:t xml:space="preserve">        </w:t>
    </w:r>
    <w:r w:rsidRPr="00261198">
      <w:rPr>
        <w:b/>
        <w:color w:val="7030A0"/>
      </w:rPr>
      <w:t xml:space="preserve"> Source </w:t>
    </w:r>
    <w:r>
      <w:t xml:space="preserve">: </w:t>
    </w:r>
    <w:proofErr w:type="spellStart"/>
    <w:r>
      <w:t>AgenDaac</w:t>
    </w:r>
    <w:proofErr w:type="spellEnd"/>
    <w:r>
      <w:t xml:space="preserve"> n° 42,  p.2  diffusé sur le site de la délégation académique d’action culturelle </w:t>
    </w:r>
    <w:r w:rsidRPr="003A2DF7">
      <w:rPr>
        <w:color w:val="0070C0"/>
      </w:rPr>
      <w:t>https://www.ac-strasbourg.fr/pedagogie/daac/</w:t>
    </w:r>
  </w:p>
  <w:p w:rsidR="003A2DF7" w:rsidRDefault="003A2DF7">
    <w:pPr>
      <w:pStyle w:val="En-tte"/>
    </w:pPr>
    <w: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F7"/>
    <w:rsid w:val="00261198"/>
    <w:rsid w:val="003A2DF7"/>
    <w:rsid w:val="0048608D"/>
    <w:rsid w:val="007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74D7AB-1293-4686-AA20-71C85D71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DF7"/>
  </w:style>
  <w:style w:type="paragraph" w:styleId="Pieddepage">
    <w:name w:val="footer"/>
    <w:basedOn w:val="Normal"/>
    <w:link w:val="PieddepageCar"/>
    <w:uiPriority w:val="99"/>
    <w:unhideWhenUsed/>
    <w:rsid w:val="003A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nbogard</dc:creator>
  <cp:keywords/>
  <dc:description/>
  <cp:lastModifiedBy>nbogard</cp:lastModifiedBy>
  <cp:revision>2</cp:revision>
  <dcterms:created xsi:type="dcterms:W3CDTF">2018-06-03T14:21:00Z</dcterms:created>
  <dcterms:modified xsi:type="dcterms:W3CDTF">2018-06-03T14:30:00Z</dcterms:modified>
</cp:coreProperties>
</file>